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CD70" w14:textId="0C1AB42F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 xml:space="preserve">Florida State Fair – </w:t>
      </w:r>
      <w:r>
        <w:rPr>
          <w:b/>
          <w:bCs/>
        </w:rPr>
        <w:t>Exceptional Citizen and Sensory Guide</w:t>
      </w:r>
    </w:p>
    <w:p w14:paraId="01C33165" w14:textId="77777777" w:rsidR="0039340B" w:rsidRDefault="0039340B" w:rsidP="0039340B">
      <w:r w:rsidRPr="0039340B">
        <w:t>We are committed to creating a welcoming and inclusive experience for all guests. This guide highlights sensory-friendly spaces, amenities, and planning tips to help you plan your visit.</w:t>
      </w:r>
      <w:r>
        <w:t xml:space="preserve"> </w:t>
      </w:r>
    </w:p>
    <w:p w14:paraId="1EB8055F" w14:textId="2C097466" w:rsidR="0039340B" w:rsidRDefault="0039340B" w:rsidP="0039340B">
      <w:r>
        <w:t xml:space="preserve">On February 9 from 11a – 1p the Fair will turn down the lights and sounds to help create a calmer experience. </w:t>
      </w:r>
    </w:p>
    <w:p w14:paraId="21DDE010" w14:textId="77777777" w:rsidR="0039340B" w:rsidRPr="0039340B" w:rsidRDefault="009C4202" w:rsidP="0039340B">
      <w:r>
        <w:pict w14:anchorId="1D43B202">
          <v:rect id="_x0000_i1025" style="width:0;height:1.5pt" o:hralign="center" o:hrstd="t" o:hr="t" fillcolor="#a0a0a0" stroked="f"/>
        </w:pict>
      </w:r>
    </w:p>
    <w:p w14:paraId="57E9831A" w14:textId="77777777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>Calming &amp; Quiet Spaces</w:t>
      </w:r>
    </w:p>
    <w:p w14:paraId="34576C9D" w14:textId="77777777" w:rsidR="0039340B" w:rsidRPr="0039340B" w:rsidRDefault="0039340B" w:rsidP="0039340B">
      <w:r w:rsidRPr="0039340B">
        <w:rPr>
          <w:i/>
          <w:iCs/>
        </w:rPr>
        <w:t>Designed to offer a break from sensory stimulation.</w:t>
      </w:r>
    </w:p>
    <w:p w14:paraId="18EE99A8" w14:textId="77777777" w:rsidR="0039340B" w:rsidRPr="0039340B" w:rsidRDefault="0039340B" w:rsidP="0039340B">
      <w:r w:rsidRPr="0039340B">
        <w:rPr>
          <w:b/>
          <w:bCs/>
        </w:rPr>
        <w:t>Indoor Calming Areas</w:t>
      </w:r>
    </w:p>
    <w:p w14:paraId="1489749C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Cracker Country – Governor’s Inn Offices</w:t>
      </w:r>
    </w:p>
    <w:p w14:paraId="784B4F72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Ag Hall – Kitchen Area</w:t>
      </w:r>
    </w:p>
    <w:p w14:paraId="7C33D341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Mother’s Nook</w:t>
      </w:r>
    </w:p>
    <w:p w14:paraId="6B3C54C7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Safe Kids Place</w:t>
      </w:r>
    </w:p>
    <w:p w14:paraId="048D535A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Special Events Center (SEC) East – Calming Corner</w:t>
      </w:r>
    </w:p>
    <w:p w14:paraId="3CC35D51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Florida Living Center (FLC) – Calming Corner</w:t>
      </w:r>
    </w:p>
    <w:p w14:paraId="2DDFBA0E" w14:textId="77777777" w:rsidR="0039340B" w:rsidRPr="0039340B" w:rsidRDefault="0039340B" w:rsidP="0039340B">
      <w:pPr>
        <w:numPr>
          <w:ilvl w:val="0"/>
          <w:numId w:val="2"/>
        </w:numPr>
      </w:pPr>
      <w:r w:rsidRPr="0039340B">
        <w:t>Cattleman’s Calming Corner</w:t>
      </w:r>
    </w:p>
    <w:p w14:paraId="7AF16574" w14:textId="77777777" w:rsidR="0039340B" w:rsidRPr="0039340B" w:rsidRDefault="0039340B" w:rsidP="0039340B">
      <w:r w:rsidRPr="0039340B">
        <w:rPr>
          <w:b/>
          <w:bCs/>
        </w:rPr>
        <w:t>Outdoor Calming Areas</w:t>
      </w:r>
    </w:p>
    <w:p w14:paraId="19CE0017" w14:textId="77777777" w:rsidR="0039340B" w:rsidRPr="0039340B" w:rsidRDefault="0039340B" w:rsidP="0039340B">
      <w:pPr>
        <w:numPr>
          <w:ilvl w:val="0"/>
          <w:numId w:val="3"/>
        </w:numPr>
      </w:pPr>
      <w:r w:rsidRPr="0039340B">
        <w:t>Florida Learning Garden</w:t>
      </w:r>
    </w:p>
    <w:p w14:paraId="0EE62A08" w14:textId="77777777" w:rsidR="0039340B" w:rsidRPr="0039340B" w:rsidRDefault="0039340B" w:rsidP="0039340B">
      <w:pPr>
        <w:numPr>
          <w:ilvl w:val="0"/>
          <w:numId w:val="3"/>
        </w:numPr>
      </w:pPr>
      <w:r w:rsidRPr="0039340B">
        <w:t>Florida Center Garden</w:t>
      </w:r>
    </w:p>
    <w:p w14:paraId="2EE726CF" w14:textId="77777777" w:rsidR="0039340B" w:rsidRPr="0039340B" w:rsidRDefault="0039340B" w:rsidP="0039340B">
      <w:pPr>
        <w:numPr>
          <w:ilvl w:val="0"/>
          <w:numId w:val="3"/>
        </w:numPr>
      </w:pPr>
      <w:r w:rsidRPr="0039340B">
        <w:t>Cracker Country</w:t>
      </w:r>
    </w:p>
    <w:p w14:paraId="74C8ABFD" w14:textId="77777777" w:rsidR="0039340B" w:rsidRPr="0039340B" w:rsidRDefault="0039340B" w:rsidP="0039340B">
      <w:pPr>
        <w:numPr>
          <w:ilvl w:val="0"/>
          <w:numId w:val="3"/>
        </w:numPr>
      </w:pPr>
      <w:r w:rsidRPr="0039340B">
        <w:t>The Grove</w:t>
      </w:r>
    </w:p>
    <w:p w14:paraId="517AEC1D" w14:textId="77777777" w:rsidR="0039340B" w:rsidRPr="0039340B" w:rsidRDefault="0039340B" w:rsidP="0039340B">
      <w:pPr>
        <w:numPr>
          <w:ilvl w:val="0"/>
          <w:numId w:val="3"/>
        </w:numPr>
      </w:pPr>
      <w:r w:rsidRPr="0039340B">
        <w:t>Covered Arena</w:t>
      </w:r>
    </w:p>
    <w:p w14:paraId="73C10141" w14:textId="77777777" w:rsidR="0039340B" w:rsidRPr="0039340B" w:rsidRDefault="009C4202" w:rsidP="0039340B">
      <w:r>
        <w:pict w14:anchorId="4910A69B">
          <v:rect id="_x0000_i1026" style="width:0;height:1.5pt" o:hralign="center" o:hrstd="t" o:hr="t" fillcolor="#a0a0a0" stroked="f"/>
        </w:pict>
      </w:r>
    </w:p>
    <w:p w14:paraId="4E5A09F5" w14:textId="77777777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>Family Restrooms</w:t>
      </w:r>
    </w:p>
    <w:p w14:paraId="6F3CD2D8" w14:textId="77777777" w:rsidR="0039340B" w:rsidRPr="0039340B" w:rsidRDefault="0039340B" w:rsidP="0039340B">
      <w:r w:rsidRPr="0039340B">
        <w:t>Family restrooms are available at the following locations:</w:t>
      </w:r>
    </w:p>
    <w:p w14:paraId="0B719651" w14:textId="77777777" w:rsidR="0039340B" w:rsidRPr="0039340B" w:rsidRDefault="0039340B" w:rsidP="0039340B">
      <w:pPr>
        <w:numPr>
          <w:ilvl w:val="0"/>
          <w:numId w:val="4"/>
        </w:numPr>
      </w:pPr>
      <w:r w:rsidRPr="0039340B">
        <w:t>Mother’s Nook</w:t>
      </w:r>
    </w:p>
    <w:p w14:paraId="1FA05FFE" w14:textId="77777777" w:rsidR="0039340B" w:rsidRPr="0039340B" w:rsidRDefault="0039340B" w:rsidP="0039340B">
      <w:pPr>
        <w:numPr>
          <w:ilvl w:val="0"/>
          <w:numId w:val="4"/>
        </w:numPr>
      </w:pPr>
      <w:r w:rsidRPr="0039340B">
        <w:lastRenderedPageBreak/>
        <w:t>Expo Hall (North &amp; South sides)</w:t>
      </w:r>
    </w:p>
    <w:p w14:paraId="668F6073" w14:textId="77777777" w:rsidR="0039340B" w:rsidRPr="0039340B" w:rsidRDefault="0039340B" w:rsidP="0039340B">
      <w:pPr>
        <w:numPr>
          <w:ilvl w:val="0"/>
          <w:numId w:val="4"/>
        </w:numPr>
      </w:pPr>
      <w:r w:rsidRPr="0039340B">
        <w:t>Special Events Center – North Lobby</w:t>
      </w:r>
    </w:p>
    <w:p w14:paraId="2573F911" w14:textId="77777777" w:rsidR="0039340B" w:rsidRPr="0039340B" w:rsidRDefault="0039340B" w:rsidP="0039340B">
      <w:pPr>
        <w:numPr>
          <w:ilvl w:val="0"/>
          <w:numId w:val="4"/>
        </w:numPr>
      </w:pPr>
      <w:r w:rsidRPr="0039340B">
        <w:t>Entertainment Hall – East side</w:t>
      </w:r>
    </w:p>
    <w:p w14:paraId="6D26BA1E" w14:textId="77777777" w:rsidR="0039340B" w:rsidRPr="0039340B" w:rsidRDefault="009C4202" w:rsidP="0039340B">
      <w:r>
        <w:pict w14:anchorId="1ED464C6">
          <v:rect id="_x0000_i1027" style="width:0;height:1.5pt" o:hralign="center" o:hrstd="t" o:hr="t" fillcolor="#a0a0a0" stroked="f"/>
        </w:pict>
      </w:r>
    </w:p>
    <w:p w14:paraId="01BF12E7" w14:textId="77777777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>Sensory-Friendly Activities &amp; Attractions</w:t>
      </w:r>
    </w:p>
    <w:p w14:paraId="1A44E117" w14:textId="7333008B" w:rsidR="0039340B" w:rsidRPr="0039340B" w:rsidRDefault="0039340B" w:rsidP="0039340B">
      <w:r w:rsidRPr="0039340B">
        <w:rPr>
          <w:i/>
          <w:iCs/>
        </w:rPr>
        <w:t>Quieter, hands-on, and educational experiences</w:t>
      </w:r>
    </w:p>
    <w:p w14:paraId="5F7BF989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AgVenture</w:t>
      </w:r>
    </w:p>
    <w:p w14:paraId="3220E6DF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Little Farm Hands</w:t>
      </w:r>
    </w:p>
    <w:p w14:paraId="3345B448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Rabbits</w:t>
      </w:r>
    </w:p>
    <w:p w14:paraId="1421FBA3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Milking Parlor Demonstrations</w:t>
      </w:r>
    </w:p>
    <w:p w14:paraId="76BF48A5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Insect Encounter</w:t>
      </w:r>
    </w:p>
    <w:p w14:paraId="2352D722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Butter Sculpture</w:t>
      </w:r>
    </w:p>
    <w:p w14:paraId="3C13EA20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Cattle Ranching Museum</w:t>
      </w:r>
    </w:p>
    <w:p w14:paraId="63099EFF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Cracker Country Living History Museum</w:t>
      </w:r>
    </w:p>
    <w:p w14:paraId="03258085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Freedom 250 Mobile Museum Exhibit</w:t>
      </w:r>
    </w:p>
    <w:p w14:paraId="50C026A9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Creative Living (Puzzles, Rock Painting, Creative Junk Therapy &amp; more)</w:t>
      </w:r>
    </w:p>
    <w:p w14:paraId="76981203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Sea Lion Splash</w:t>
      </w:r>
    </w:p>
    <w:p w14:paraId="42F7EE28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Cowboy and Cowgirl Circus</w:t>
      </w:r>
    </w:p>
    <w:p w14:paraId="3C78521E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Equine Encounter</w:t>
      </w:r>
    </w:p>
    <w:p w14:paraId="6EF31DB7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Dennis Lee</w:t>
      </w:r>
    </w:p>
    <w:p w14:paraId="7FC7E6FE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Petting Zoo</w:t>
      </w:r>
    </w:p>
    <w:p w14:paraId="32F5A5AC" w14:textId="77777777" w:rsidR="0039340B" w:rsidRPr="0039340B" w:rsidRDefault="0039340B" w:rsidP="0039340B">
      <w:pPr>
        <w:numPr>
          <w:ilvl w:val="0"/>
          <w:numId w:val="5"/>
        </w:numPr>
      </w:pPr>
      <w:r w:rsidRPr="0039340B">
        <w:t>Circus Petting Zoo</w:t>
      </w:r>
    </w:p>
    <w:p w14:paraId="14E173A8" w14:textId="77777777" w:rsidR="0039340B" w:rsidRPr="0039340B" w:rsidRDefault="0039340B" w:rsidP="0039340B">
      <w:r w:rsidRPr="0039340B">
        <w:rPr>
          <w:i/>
          <w:iCs/>
        </w:rPr>
        <w:t>Check the daily schedule to plan your visit and identify lower-sensory times.</w:t>
      </w:r>
    </w:p>
    <w:p w14:paraId="281EA20A" w14:textId="77777777" w:rsidR="0039340B" w:rsidRPr="0039340B" w:rsidRDefault="009C4202" w:rsidP="0039340B">
      <w:r>
        <w:pict w14:anchorId="552AB8F3">
          <v:rect id="_x0000_i1028" style="width:0;height:1.5pt" o:hralign="center" o:hrstd="t" o:hr="t" fillcolor="#a0a0a0" stroked="f"/>
        </w:pict>
      </w:r>
    </w:p>
    <w:p w14:paraId="3A3B2157" w14:textId="77777777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>Know Before You Go</w:t>
      </w:r>
    </w:p>
    <w:p w14:paraId="097AD9EE" w14:textId="77777777" w:rsidR="0039340B" w:rsidRPr="0039340B" w:rsidRDefault="0039340B" w:rsidP="0039340B">
      <w:pPr>
        <w:numPr>
          <w:ilvl w:val="0"/>
          <w:numId w:val="6"/>
        </w:numPr>
      </w:pPr>
      <w:r w:rsidRPr="0039340B">
        <w:t>Arrive earlier in the day when crowds and noise levels are typically lower</w:t>
      </w:r>
    </w:p>
    <w:p w14:paraId="49073256" w14:textId="77777777" w:rsidR="0039340B" w:rsidRPr="0039340B" w:rsidRDefault="0039340B" w:rsidP="0039340B">
      <w:pPr>
        <w:numPr>
          <w:ilvl w:val="0"/>
          <w:numId w:val="6"/>
        </w:numPr>
      </w:pPr>
      <w:r w:rsidRPr="0039340B">
        <w:lastRenderedPageBreak/>
        <w:t>Midway rides, games, and some entertainment may include loud music or sudden sounds</w:t>
      </w:r>
    </w:p>
    <w:p w14:paraId="3422F3E5" w14:textId="77777777" w:rsidR="0039340B" w:rsidRPr="0039340B" w:rsidRDefault="0039340B" w:rsidP="0039340B">
      <w:pPr>
        <w:numPr>
          <w:ilvl w:val="0"/>
          <w:numId w:val="6"/>
        </w:numPr>
      </w:pPr>
      <w:r w:rsidRPr="0039340B">
        <w:t>Noise-reducing headphones and comfort items are welcome</w:t>
      </w:r>
    </w:p>
    <w:p w14:paraId="3BF36C30" w14:textId="77777777" w:rsidR="0039340B" w:rsidRPr="0039340B" w:rsidRDefault="0039340B" w:rsidP="0039340B">
      <w:pPr>
        <w:numPr>
          <w:ilvl w:val="0"/>
          <w:numId w:val="6"/>
        </w:numPr>
      </w:pPr>
      <w:r w:rsidRPr="0039340B">
        <w:t>Take advantage of indoor, climate-controlled buildings for breaks</w:t>
      </w:r>
    </w:p>
    <w:p w14:paraId="048A38AB" w14:textId="77777777" w:rsidR="0039340B" w:rsidRPr="0039340B" w:rsidRDefault="0039340B" w:rsidP="0039340B">
      <w:pPr>
        <w:numPr>
          <w:ilvl w:val="0"/>
          <w:numId w:val="6"/>
        </w:numPr>
      </w:pPr>
      <w:r w:rsidRPr="0039340B">
        <w:t>Build rest time into your day and use calming areas as needed</w:t>
      </w:r>
    </w:p>
    <w:p w14:paraId="45ACB9AF" w14:textId="77777777" w:rsidR="0039340B" w:rsidRPr="0039340B" w:rsidRDefault="009C4202" w:rsidP="0039340B">
      <w:r>
        <w:pict w14:anchorId="630624E2">
          <v:rect id="_x0000_i1029" style="width:0;height:1.5pt" o:hralign="center" o:hrstd="t" o:hr="t" fillcolor="#a0a0a0" stroked="f"/>
        </w:pict>
      </w:r>
    </w:p>
    <w:p w14:paraId="0E5C45F2" w14:textId="77777777" w:rsidR="0039340B" w:rsidRPr="0039340B" w:rsidRDefault="0039340B" w:rsidP="0039340B">
      <w:pPr>
        <w:rPr>
          <w:b/>
          <w:bCs/>
        </w:rPr>
      </w:pPr>
      <w:r w:rsidRPr="0039340B">
        <w:rPr>
          <w:b/>
          <w:bCs/>
        </w:rPr>
        <w:t>Need Assistance?</w:t>
      </w:r>
    </w:p>
    <w:p w14:paraId="04F40074" w14:textId="77777777" w:rsidR="0039340B" w:rsidRPr="0039340B" w:rsidRDefault="0039340B" w:rsidP="0039340B">
      <w:r w:rsidRPr="0039340B">
        <w:t>Our team is here to help. Visit Guest Services or ask any staff member to assist with directions to calming spaces, family restrooms, or other accessibility needs.</w:t>
      </w:r>
    </w:p>
    <w:p w14:paraId="1FC203B6" w14:textId="77777777" w:rsidR="0039340B" w:rsidRPr="0039340B" w:rsidRDefault="0039340B" w:rsidP="0039340B">
      <w:r w:rsidRPr="0039340B">
        <w:t>We look forward to welcoming you to the Florida State Fair.</w:t>
      </w:r>
    </w:p>
    <w:p w14:paraId="3C86A7D8" w14:textId="77777777" w:rsidR="0039340B" w:rsidRDefault="0039340B" w:rsidP="0039340B"/>
    <w:p w14:paraId="79114F00" w14:textId="77777777" w:rsidR="00AE351F" w:rsidRDefault="00AE351F"/>
    <w:sectPr w:rsidR="00AE35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C1AC" w14:textId="77777777" w:rsidR="00F11712" w:rsidRDefault="00F11712" w:rsidP="00AE351F">
      <w:pPr>
        <w:spacing w:after="0" w:line="240" w:lineRule="auto"/>
      </w:pPr>
      <w:r>
        <w:separator/>
      </w:r>
    </w:p>
  </w:endnote>
  <w:endnote w:type="continuationSeparator" w:id="0">
    <w:p w14:paraId="3A60B3E1" w14:textId="77777777" w:rsidR="00F11712" w:rsidRDefault="00F11712" w:rsidP="00AE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0965" w14:textId="77777777" w:rsidR="00F11712" w:rsidRDefault="00F11712" w:rsidP="00AE351F">
      <w:pPr>
        <w:spacing w:after="0" w:line="240" w:lineRule="auto"/>
      </w:pPr>
      <w:r>
        <w:separator/>
      </w:r>
    </w:p>
  </w:footnote>
  <w:footnote w:type="continuationSeparator" w:id="0">
    <w:p w14:paraId="604AFCAD" w14:textId="77777777" w:rsidR="00F11712" w:rsidRDefault="00F11712" w:rsidP="00AE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6FED" w14:textId="6AD634FE" w:rsidR="00AE351F" w:rsidRDefault="00AE351F">
    <w:pPr>
      <w:pStyle w:val="Header"/>
    </w:pPr>
    <w:r>
      <w:t>Sensory and Exceptional Citizen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8EF"/>
    <w:multiLevelType w:val="multilevel"/>
    <w:tmpl w:val="F0E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48F7"/>
    <w:multiLevelType w:val="multilevel"/>
    <w:tmpl w:val="CDDE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92EDC"/>
    <w:multiLevelType w:val="multilevel"/>
    <w:tmpl w:val="C83E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2593F"/>
    <w:multiLevelType w:val="multilevel"/>
    <w:tmpl w:val="30E8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975E9"/>
    <w:multiLevelType w:val="hybridMultilevel"/>
    <w:tmpl w:val="2856BD82"/>
    <w:lvl w:ilvl="0" w:tplc="43AA24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4247"/>
    <w:multiLevelType w:val="multilevel"/>
    <w:tmpl w:val="BBEC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030539">
    <w:abstractNumId w:val="4"/>
  </w:num>
  <w:num w:numId="2" w16cid:durableId="469438524">
    <w:abstractNumId w:val="3"/>
  </w:num>
  <w:num w:numId="3" w16cid:durableId="1475562824">
    <w:abstractNumId w:val="0"/>
  </w:num>
  <w:num w:numId="4" w16cid:durableId="660693460">
    <w:abstractNumId w:val="2"/>
  </w:num>
  <w:num w:numId="5" w16cid:durableId="1332562875">
    <w:abstractNumId w:val="5"/>
  </w:num>
  <w:num w:numId="6" w16cid:durableId="163448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1F"/>
    <w:rsid w:val="0039340B"/>
    <w:rsid w:val="00405516"/>
    <w:rsid w:val="004350D2"/>
    <w:rsid w:val="00542D07"/>
    <w:rsid w:val="009C4202"/>
    <w:rsid w:val="00A7755B"/>
    <w:rsid w:val="00AE351F"/>
    <w:rsid w:val="00C6712B"/>
    <w:rsid w:val="00DC234B"/>
    <w:rsid w:val="00F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D29776E"/>
  <w15:chartTrackingRefBased/>
  <w15:docId w15:val="{9B5BFE43-4F52-4CDE-94C1-7812129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5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1F"/>
  </w:style>
  <w:style w:type="paragraph" w:styleId="Footer">
    <w:name w:val="footer"/>
    <w:basedOn w:val="Normal"/>
    <w:link w:val="FooterChar"/>
    <w:uiPriority w:val="99"/>
    <w:unhideWhenUsed/>
    <w:rsid w:val="00AE3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17DD619888046B3FC3A61DC7EA99E" ma:contentTypeVersion="14" ma:contentTypeDescription="Create a new document." ma:contentTypeScope="" ma:versionID="2ed0047e3aa2afed490c4e6e0fa5b7b0">
  <xsd:schema xmlns:xsd="http://www.w3.org/2001/XMLSchema" xmlns:xs="http://www.w3.org/2001/XMLSchema" xmlns:p="http://schemas.microsoft.com/office/2006/metadata/properties" xmlns:ns2="030e4b4c-2798-400d-85a9-78f5a5097045" xmlns:ns3="511e200b-bbe8-4b46-bf32-f83113eca2f1" targetNamespace="http://schemas.microsoft.com/office/2006/metadata/properties" ma:root="true" ma:fieldsID="f2e45efaacebd6657144105620f189b7" ns2:_="" ns3:_="">
    <xsd:import namespace="030e4b4c-2798-400d-85a9-78f5a5097045"/>
    <xsd:import namespace="511e200b-bbe8-4b46-bf32-f83113eca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aurenBergma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4b4c-2798-400d-85a9-78f5a509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845ead-bfa3-453b-ab94-aebe8646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aurenBergmann" ma:index="21" nillable="true" ma:displayName="Lauren Bergmann" ma:format="DateOnly" ma:internalName="LaurenBergman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200b-bbe8-4b46-bf32-f83113eca2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dea311-d0fd-454b-a7d7-348f3c0867a9}" ma:internalName="TaxCatchAll" ma:showField="CatchAllData" ma:web="511e200b-bbe8-4b46-bf32-f83113eca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4b4c-2798-400d-85a9-78f5a5097045">
      <Terms xmlns="http://schemas.microsoft.com/office/infopath/2007/PartnerControls"/>
    </lcf76f155ced4ddcb4097134ff3c332f>
    <TaxCatchAll xmlns="511e200b-bbe8-4b46-bf32-f83113eca2f1" xsi:nil="true"/>
    <LaurenBergmann xmlns="030e4b4c-2798-400d-85a9-78f5a5097045" xsi:nil="true"/>
  </documentManagement>
</p:properties>
</file>

<file path=customXml/itemProps1.xml><?xml version="1.0" encoding="utf-8"?>
<ds:datastoreItem xmlns:ds="http://schemas.openxmlformats.org/officeDocument/2006/customXml" ds:itemID="{10FB86DE-7CC0-44A0-9FD7-414619A4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4b4c-2798-400d-85a9-78f5a5097045"/>
    <ds:schemaRef ds:uri="511e200b-bbe8-4b46-bf32-f83113eca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F15F9-4F9C-419F-9755-C24F721B2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C06FE-7DC5-44FF-8E9D-DCE285507CCF}">
  <ds:schemaRefs>
    <ds:schemaRef ds:uri="http://schemas.microsoft.com/office/2006/metadata/properties"/>
    <ds:schemaRef ds:uri="http://schemas.microsoft.com/office/infopath/2007/PartnerControls"/>
    <ds:schemaRef ds:uri="030e4b4c-2798-400d-85a9-78f5a5097045"/>
    <ds:schemaRef ds:uri="511e200b-bbe8-4b46-bf32-f83113eca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1818</Characters>
  <Application>Microsoft Office Word</Application>
  <DocSecurity>4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Buckley</dc:creator>
  <cp:keywords/>
  <dc:description/>
  <cp:lastModifiedBy>Patty Chandler</cp:lastModifiedBy>
  <cp:revision>2</cp:revision>
  <dcterms:created xsi:type="dcterms:W3CDTF">2026-01-28T15:26:00Z</dcterms:created>
  <dcterms:modified xsi:type="dcterms:W3CDTF">2026-01-28T15:26:00Z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0x0101006F617DD619888046B3FC3A61DC7EA99E</vt:lpwstr>
  </property>
  <property fmtid="{D5CDD505-2E9C-101B-9397-08002B2CF9AE}" pid="3" name="MediaServiceImageTags">
    <vt:lpwstr/>
  </property>
</Properties>
</file>